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E7" w:rsidRPr="005F11E7" w:rsidRDefault="006656F4" w:rsidP="005F11E7">
      <w:pPr>
        <w:spacing w:after="159" w:line="259" w:lineRule="auto"/>
        <w:rPr>
          <w:color w:val="auto"/>
        </w:rPr>
      </w:pPr>
      <w:r w:rsidRPr="005F11E7">
        <w:rPr>
          <w:b/>
          <w:color w:val="auto"/>
          <w:sz w:val="32"/>
        </w:rPr>
        <w:t xml:space="preserve">Lokalne konsultacje społeczne profilu absolwenta i absolwentki  </w:t>
      </w:r>
    </w:p>
    <w:p w:rsidR="004F25A2" w:rsidRPr="004F25A2" w:rsidRDefault="005F11E7" w:rsidP="005F11E7">
      <w:pPr>
        <w:pStyle w:val="Akapitzlist"/>
        <w:numPr>
          <w:ilvl w:val="0"/>
          <w:numId w:val="7"/>
        </w:numPr>
        <w:spacing w:after="159" w:line="259" w:lineRule="auto"/>
        <w:ind w:firstLine="0"/>
        <w:rPr>
          <w:b/>
          <w:color w:val="auto"/>
        </w:rPr>
      </w:pPr>
      <w:r w:rsidRPr="004F25A2">
        <w:rPr>
          <w:b/>
          <w:color w:val="auto"/>
          <w:sz w:val="32"/>
        </w:rPr>
        <w:t xml:space="preserve">14.10.2024 - Konferencja </w:t>
      </w:r>
      <w:r w:rsidR="004F25A2">
        <w:rPr>
          <w:b/>
          <w:color w:val="auto"/>
          <w:sz w:val="32"/>
        </w:rPr>
        <w:t xml:space="preserve">oświatowa </w:t>
      </w:r>
      <w:r w:rsidRPr="004F25A2">
        <w:rPr>
          <w:b/>
          <w:color w:val="auto"/>
          <w:sz w:val="32"/>
        </w:rPr>
        <w:t>w S</w:t>
      </w:r>
      <w:r w:rsidR="006656F4" w:rsidRPr="004F25A2">
        <w:rPr>
          <w:b/>
          <w:color w:val="auto"/>
          <w:sz w:val="32"/>
        </w:rPr>
        <w:t>ejmie</w:t>
      </w:r>
      <w:r w:rsidRPr="004F25A2">
        <w:rPr>
          <w:b/>
          <w:color w:val="auto"/>
          <w:sz w:val="32"/>
        </w:rPr>
        <w:t xml:space="preserve"> RP</w:t>
      </w:r>
      <w:r w:rsidRPr="004F25A2">
        <w:rPr>
          <w:color w:val="3A3A3A"/>
          <w:shd w:val="clear" w:color="auto" w:fill="FEFEFE"/>
        </w:rPr>
        <w:t xml:space="preserve"> „Polska szkoła – dekonstrukcja i fundamenty odbudowy” organizowana przez Stowarzyszenie Nauczycieli i Pracowników Oświaty „Nauczyciele dla Wolności”</w:t>
      </w:r>
    </w:p>
    <w:p w:rsidR="006656F4" w:rsidRPr="004F25A2" w:rsidRDefault="005F11E7" w:rsidP="004F25A2">
      <w:pPr>
        <w:pStyle w:val="Akapitzlist"/>
        <w:spacing w:after="159" w:line="259" w:lineRule="auto"/>
        <w:ind w:firstLine="0"/>
        <w:rPr>
          <w:b/>
          <w:color w:val="auto"/>
        </w:rPr>
      </w:pPr>
      <w:bookmarkStart w:id="0" w:name="_GoBack"/>
      <w:bookmarkEnd w:id="0"/>
      <w:r w:rsidRPr="004F25A2">
        <w:rPr>
          <w:color w:val="3A3A3A"/>
          <w:shd w:val="clear" w:color="auto" w:fill="FEFEFE"/>
        </w:rPr>
        <w:t xml:space="preserve"> </w:t>
      </w:r>
      <w:r w:rsidR="009316AC" w:rsidRPr="004F25A2">
        <w:rPr>
          <w:b/>
          <w:color w:val="3A3A3A"/>
          <w:shd w:val="clear" w:color="auto" w:fill="FEFEFE"/>
        </w:rPr>
        <w:t>58 uczestników</w:t>
      </w:r>
      <w:r w:rsidRPr="004F25A2">
        <w:rPr>
          <w:b/>
          <w:color w:val="3A3A3A"/>
          <w:shd w:val="clear" w:color="auto" w:fill="FEFEFE"/>
        </w:rPr>
        <w:t xml:space="preserve">: nauczyciele, rodzice, pracownicy administracji oświatowej </w:t>
      </w:r>
    </w:p>
    <w:p w:rsidR="006656F4" w:rsidRPr="006656F4" w:rsidRDefault="006656F4" w:rsidP="006656F4">
      <w:pPr>
        <w:spacing w:after="123" w:line="259" w:lineRule="auto"/>
        <w:ind w:left="102" w:firstLine="0"/>
        <w:jc w:val="center"/>
        <w:rPr>
          <w:color w:val="auto"/>
        </w:rPr>
      </w:pPr>
      <w:r w:rsidRPr="006656F4">
        <w:rPr>
          <w:b/>
          <w:color w:val="auto"/>
          <w:sz w:val="32"/>
        </w:rPr>
        <w:t xml:space="preserve">Ankieta 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uważa Pan/Pani, że polski system oświaty potrzebuje: </w:t>
      </w:r>
    </w:p>
    <w:p w:rsidR="006656F4" w:rsidRPr="006656F4" w:rsidRDefault="006656F4" w:rsidP="006656F4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Całkowitej przebudowy, według obecnie konsultowanego projektu MEN [w tym: wyznaczenia nowych celów, zmian podstawy programowej, dydaktyki i organizacji nauczania]. </w:t>
      </w:r>
      <w:r w:rsidRPr="006656F4">
        <w:rPr>
          <w:b/>
          <w:bCs/>
          <w:color w:val="auto"/>
          <w:sz w:val="28"/>
          <w:szCs w:val="24"/>
        </w:rPr>
        <w:t xml:space="preserve">5 </w:t>
      </w:r>
    </w:p>
    <w:p w:rsidR="006656F4" w:rsidRPr="006656F4" w:rsidRDefault="006656F4" w:rsidP="006656F4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Udoskonalenia aktualnie istniejącego systemu nauczania. </w:t>
      </w:r>
      <w:r w:rsidRPr="005F11E7">
        <w:rPr>
          <w:b/>
          <w:color w:val="auto"/>
          <w:sz w:val="28"/>
          <w:szCs w:val="24"/>
        </w:rPr>
        <w:t>24</w:t>
      </w:r>
    </w:p>
    <w:p w:rsidR="006656F4" w:rsidRPr="006656F4" w:rsidRDefault="006656F4" w:rsidP="006656F4">
      <w:pPr>
        <w:numPr>
          <w:ilvl w:val="2"/>
          <w:numId w:val="3"/>
        </w:numPr>
        <w:spacing w:after="0"/>
        <w:ind w:hanging="360"/>
        <w:rPr>
          <w:color w:val="auto"/>
        </w:rPr>
      </w:pPr>
      <w:r w:rsidRPr="006656F4">
        <w:rPr>
          <w:color w:val="auto"/>
        </w:rPr>
        <w:t xml:space="preserve">Nie potrzebuje zmian, lecz stabilizacji i spokoju. </w:t>
      </w:r>
      <w:r w:rsidRPr="005F11E7">
        <w:rPr>
          <w:b/>
          <w:color w:val="auto"/>
          <w:sz w:val="28"/>
          <w:szCs w:val="24"/>
        </w:rPr>
        <w:t>29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w Pana/Pani opinii władze państwowe powinny mieć prawo określania tzw. profilu absolwenta, jako celu wszystkich działań szkoły oraz kierunku dalszych zmian?  </w:t>
      </w:r>
    </w:p>
    <w:p w:rsidR="006656F4" w:rsidRPr="006656F4" w:rsidRDefault="006656F4" w:rsidP="006656F4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Tak, władze państwowe mają prawo określania profilu absolwenta, jako przyszłego obywatela i pracownika.  </w:t>
      </w:r>
      <w:r w:rsidRPr="006656F4">
        <w:rPr>
          <w:b/>
          <w:bCs/>
          <w:color w:val="auto"/>
          <w:sz w:val="28"/>
          <w:szCs w:val="24"/>
        </w:rPr>
        <w:t>3</w:t>
      </w:r>
    </w:p>
    <w:p w:rsidR="006656F4" w:rsidRPr="006656F4" w:rsidRDefault="006656F4" w:rsidP="006656F4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Nie, kierunek rozwoju człowieka nie może podlegać odgórnym regulacjom, gdyż człowiek to więcej niż obywatel i pracownik.  </w:t>
      </w:r>
      <w:r w:rsidRPr="006656F4">
        <w:rPr>
          <w:b/>
          <w:bCs/>
          <w:color w:val="auto"/>
          <w:sz w:val="28"/>
          <w:szCs w:val="24"/>
        </w:rPr>
        <w:t>55</w:t>
      </w:r>
    </w:p>
    <w:p w:rsidR="006656F4" w:rsidRPr="006656F4" w:rsidRDefault="006656F4" w:rsidP="006656F4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Pr="006656F4">
        <w:rPr>
          <w:b/>
          <w:bCs/>
          <w:color w:val="auto"/>
          <w:sz w:val="28"/>
          <w:szCs w:val="24"/>
        </w:rPr>
        <w:t xml:space="preserve"> 0</w:t>
      </w:r>
    </w:p>
    <w:p w:rsidR="006656F4" w:rsidRPr="006656F4" w:rsidRDefault="006656F4" w:rsidP="006656F4">
      <w:pPr>
        <w:numPr>
          <w:ilvl w:val="0"/>
          <w:numId w:val="1"/>
        </w:numPr>
        <w:spacing w:after="0"/>
        <w:ind w:left="504" w:hanging="360"/>
        <w:rPr>
          <w:color w:val="auto"/>
        </w:rPr>
      </w:pPr>
      <w:r w:rsidRPr="006656F4">
        <w:rPr>
          <w:color w:val="auto"/>
        </w:rPr>
        <w:t xml:space="preserve">Jak ocenia Pan/Pani możliwość zajęcia stanowiska w ramach, trwających jeden miesiąc (do </w:t>
      </w:r>
    </w:p>
    <w:p w:rsidR="006656F4" w:rsidRPr="006656F4" w:rsidRDefault="006656F4" w:rsidP="006656F4">
      <w:pPr>
        <w:ind w:left="432"/>
        <w:rPr>
          <w:color w:val="auto"/>
        </w:rPr>
      </w:pPr>
      <w:r w:rsidRPr="006656F4">
        <w:rPr>
          <w:color w:val="auto"/>
        </w:rPr>
        <w:t>31.10.2024), społecznych konsultacji tzw. profilu absolwenta (określonego jako podstawę gruntownych zmian w oświacie)? [Dla porównania w Finlandii, kraju wysoko stojącym w rankingach edukacyjnych, konsensus w sprawie reformy systemu oświaty wypracowano w toku 10-letniej dyskusji społecznej].</w:t>
      </w:r>
    </w:p>
    <w:p w:rsidR="006656F4" w:rsidRPr="006656F4" w:rsidRDefault="006656F4" w:rsidP="006656F4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Popieram działania MEN, reforma edukacji wymaga szybkich działań. </w:t>
      </w:r>
      <w:r w:rsidRPr="006656F4">
        <w:rPr>
          <w:b/>
          <w:bCs/>
          <w:color w:val="auto"/>
          <w:sz w:val="28"/>
          <w:szCs w:val="24"/>
        </w:rPr>
        <w:t>1</w:t>
      </w:r>
    </w:p>
    <w:p w:rsidR="006656F4" w:rsidRPr="006656F4" w:rsidRDefault="006656F4" w:rsidP="006656F4">
      <w:pPr>
        <w:ind w:firstLine="41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projekt jest już przygotowany przez MEN. </w:t>
      </w:r>
      <w:r w:rsidRPr="006656F4">
        <w:rPr>
          <w:b/>
          <w:bCs/>
          <w:color w:val="auto"/>
          <w:sz w:val="28"/>
          <w:szCs w:val="24"/>
        </w:rPr>
        <w:t>17</w:t>
      </w:r>
    </w:p>
    <w:p w:rsidR="006656F4" w:rsidRPr="006656F4" w:rsidRDefault="006656F4" w:rsidP="006656F4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tzw. reforma będzie kopią zagranicznych wzorców. </w:t>
      </w:r>
      <w:r w:rsidRPr="006656F4">
        <w:rPr>
          <w:b/>
          <w:bCs/>
          <w:color w:val="auto"/>
          <w:sz w:val="28"/>
          <w:szCs w:val="24"/>
        </w:rPr>
        <w:t>40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Jak ocena Pan/Pani zawarty w profilu absolwenta pomysł połączenia w jeden przedmiot „przyroda” następujących przedmiotów: biologia, chemia, fizyka i geografia - do klasy 8. szkoły podstawowej włącznie? </w:t>
      </w:r>
    </w:p>
    <w:p w:rsidR="006656F4" w:rsidRPr="006656F4" w:rsidRDefault="006656F4" w:rsidP="006656F4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Uważam, że jest to dobre rozwiązanie. </w:t>
      </w:r>
      <w:r w:rsidR="009316AC" w:rsidRPr="009316AC">
        <w:rPr>
          <w:b/>
          <w:color w:val="auto"/>
          <w:sz w:val="28"/>
          <w:szCs w:val="28"/>
        </w:rPr>
        <w:t>0</w:t>
      </w:r>
    </w:p>
    <w:p w:rsidR="006656F4" w:rsidRPr="006656F4" w:rsidRDefault="006656F4" w:rsidP="006656F4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To zły pomysł, obniży poziom nauczania przedmiotów przyrodniczych.  </w:t>
      </w:r>
      <w:r w:rsidRPr="006656F4">
        <w:rPr>
          <w:b/>
          <w:bCs/>
          <w:color w:val="auto"/>
          <w:sz w:val="28"/>
          <w:szCs w:val="24"/>
        </w:rPr>
        <w:t>57</w:t>
      </w:r>
    </w:p>
    <w:p w:rsidR="006656F4" w:rsidRPr="006656F4" w:rsidRDefault="006656F4" w:rsidP="006656F4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Pr="006656F4">
        <w:rPr>
          <w:b/>
          <w:bCs/>
          <w:color w:val="auto"/>
          <w:sz w:val="28"/>
          <w:szCs w:val="24"/>
        </w:rPr>
        <w:t xml:space="preserve"> 1</w:t>
      </w:r>
    </w:p>
    <w:p w:rsidR="006656F4" w:rsidRPr="006656F4" w:rsidRDefault="006656F4" w:rsidP="006656F4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Kto w Pana/Pani opinii powinien mieć pierwszeństwo w określaniu wartości leżących u podstaw wychowania dziecka? </w:t>
      </w:r>
    </w:p>
    <w:p w:rsidR="006656F4" w:rsidRPr="006656F4" w:rsidRDefault="006656F4" w:rsidP="006656F4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lastRenderedPageBreak/>
        <w:t xml:space="preserve">Władze państwowe/szkoła.  </w:t>
      </w:r>
      <w:r w:rsidRPr="006656F4">
        <w:rPr>
          <w:b/>
          <w:bCs/>
          <w:color w:val="auto"/>
          <w:sz w:val="28"/>
          <w:szCs w:val="24"/>
        </w:rPr>
        <w:t>1</w:t>
      </w:r>
    </w:p>
    <w:p w:rsidR="006656F4" w:rsidRPr="006656F4" w:rsidRDefault="006656F4" w:rsidP="006656F4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t xml:space="preserve">Rodzice dziecka.  </w:t>
      </w:r>
      <w:r w:rsidRPr="006656F4">
        <w:rPr>
          <w:b/>
          <w:bCs/>
          <w:color w:val="auto"/>
          <w:sz w:val="28"/>
          <w:szCs w:val="24"/>
        </w:rPr>
        <w:t>57</w:t>
      </w:r>
    </w:p>
    <w:p w:rsidR="006656F4" w:rsidRPr="006656F4" w:rsidRDefault="006656F4" w:rsidP="006656F4">
      <w:pPr>
        <w:numPr>
          <w:ilvl w:val="2"/>
          <w:numId w:val="2"/>
        </w:numPr>
        <w:spacing w:after="157"/>
        <w:ind w:right="3440" w:hanging="360"/>
        <w:rPr>
          <w:color w:val="auto"/>
        </w:rPr>
      </w:pPr>
      <w:r w:rsidRPr="006656F4">
        <w:rPr>
          <w:color w:val="auto"/>
        </w:rPr>
        <w:t>Nie mam zdania.</w:t>
      </w:r>
      <w:r w:rsidRPr="009316AC">
        <w:rPr>
          <w:b/>
          <w:color w:val="auto"/>
          <w:sz w:val="28"/>
          <w:szCs w:val="28"/>
        </w:rPr>
        <w:t xml:space="preserve"> </w:t>
      </w:r>
      <w:r w:rsidR="009316AC" w:rsidRPr="009316AC">
        <w:rPr>
          <w:b/>
          <w:color w:val="auto"/>
          <w:sz w:val="28"/>
          <w:szCs w:val="28"/>
        </w:rPr>
        <w:t>0</w:t>
      </w:r>
    </w:p>
    <w:p w:rsidR="008C6A16" w:rsidRPr="006656F4" w:rsidRDefault="008C6A16">
      <w:pPr>
        <w:rPr>
          <w:color w:val="auto"/>
        </w:rPr>
      </w:pPr>
    </w:p>
    <w:sectPr w:rsidR="008C6A16" w:rsidRPr="006656F4" w:rsidSect="00CF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6C4"/>
    <w:multiLevelType w:val="hybridMultilevel"/>
    <w:tmpl w:val="3ACAAD9A"/>
    <w:lvl w:ilvl="0" w:tplc="7190266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0114">
      <w:start w:val="1"/>
      <w:numFmt w:val="lowerLetter"/>
      <w:lvlText w:val="%2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E4652">
      <w:start w:val="1"/>
      <w:numFmt w:val="lowerRoman"/>
      <w:lvlText w:val="%3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0DC2">
      <w:start w:val="1"/>
      <w:numFmt w:val="decimal"/>
      <w:lvlText w:val="%4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6D0E6">
      <w:start w:val="1"/>
      <w:numFmt w:val="lowerLetter"/>
      <w:lvlText w:val="%5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01898">
      <w:start w:val="1"/>
      <w:numFmt w:val="lowerRoman"/>
      <w:lvlText w:val="%6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6302">
      <w:start w:val="1"/>
      <w:numFmt w:val="decimal"/>
      <w:lvlText w:val="%7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576">
      <w:start w:val="1"/>
      <w:numFmt w:val="lowerLetter"/>
      <w:lvlText w:val="%8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AE0A">
      <w:start w:val="1"/>
      <w:numFmt w:val="lowerRoman"/>
      <w:lvlText w:val="%9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4321DD"/>
    <w:multiLevelType w:val="hybridMultilevel"/>
    <w:tmpl w:val="8C96BAE6"/>
    <w:lvl w:ilvl="0" w:tplc="833037A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C3E9A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CBB18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C5D2A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480E8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273A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0C34A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04B2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A422A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730CBE"/>
    <w:multiLevelType w:val="hybridMultilevel"/>
    <w:tmpl w:val="F58E0B7C"/>
    <w:lvl w:ilvl="0" w:tplc="DAE62A6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EF8C6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85ECA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01BC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81880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C1952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AF5C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1DC8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BF5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242AC4"/>
    <w:multiLevelType w:val="hybridMultilevel"/>
    <w:tmpl w:val="BB2AC512"/>
    <w:lvl w:ilvl="0" w:tplc="C784973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BA12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8B156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2E84E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FE74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ADDC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E4F0E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6CC4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C43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320551"/>
    <w:multiLevelType w:val="hybridMultilevel"/>
    <w:tmpl w:val="5D1C66AC"/>
    <w:lvl w:ilvl="0" w:tplc="7570B22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6E1F8">
      <w:start w:val="1"/>
      <w:numFmt w:val="bullet"/>
      <w:lvlText w:val="o"/>
      <w:lvlJc w:val="left"/>
      <w:pPr>
        <w:ind w:left="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E626">
      <w:start w:val="1"/>
      <w:numFmt w:val="bullet"/>
      <w:lvlText w:val="▪"/>
      <w:lvlJc w:val="left"/>
      <w:pPr>
        <w:ind w:left="1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19B8">
      <w:start w:val="1"/>
      <w:numFmt w:val="bullet"/>
      <w:lvlRestart w:val="0"/>
      <w:lvlText w:val="o"/>
      <w:lvlJc w:val="left"/>
      <w:pPr>
        <w:ind w:left="15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751C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99E4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4322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CC4B2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8F278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0C3C92"/>
    <w:multiLevelType w:val="hybridMultilevel"/>
    <w:tmpl w:val="C302BB2E"/>
    <w:lvl w:ilvl="0" w:tplc="1B4698CE">
      <w:start w:val="1"/>
      <w:numFmt w:val="decimal"/>
      <w:lvlText w:val="%1."/>
      <w:lvlJc w:val="left"/>
      <w:pPr>
        <w:ind w:left="1472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>
    <w:nsid w:val="7F7F6F97"/>
    <w:multiLevelType w:val="hybridMultilevel"/>
    <w:tmpl w:val="8FCE4CC6"/>
    <w:lvl w:ilvl="0" w:tplc="34283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656F4"/>
    <w:rsid w:val="000D6191"/>
    <w:rsid w:val="003D167D"/>
    <w:rsid w:val="004417E9"/>
    <w:rsid w:val="004F25A2"/>
    <w:rsid w:val="005F11E7"/>
    <w:rsid w:val="006656F4"/>
    <w:rsid w:val="008C6A16"/>
    <w:rsid w:val="009316AC"/>
    <w:rsid w:val="00CF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6F4"/>
    <w:pPr>
      <w:spacing w:after="30" w:line="27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Dobrowolska</dc:creator>
  <cp:lastModifiedBy>AGA</cp:lastModifiedBy>
  <cp:revision>2</cp:revision>
  <dcterms:created xsi:type="dcterms:W3CDTF">2024-10-30T21:46:00Z</dcterms:created>
  <dcterms:modified xsi:type="dcterms:W3CDTF">2024-10-30T21:46:00Z</dcterms:modified>
</cp:coreProperties>
</file>